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5525" w14:textId="77777777" w:rsidR="000E5B33" w:rsidRDefault="00000000">
      <w:pPr>
        <w:jc w:val="center"/>
        <w:rPr>
          <w:lang w:eastAsia="ja-JP"/>
        </w:rPr>
      </w:pPr>
      <w:r>
        <w:rPr>
          <w:b/>
          <w:color w:val="17324D"/>
          <w:sz w:val="32"/>
          <w:lang w:eastAsia="ja-JP"/>
        </w:rPr>
        <w:t>マララ・ユスフザイさんから考える「教育を受ける権利」</w:t>
      </w:r>
    </w:p>
    <w:p w14:paraId="775F61B3" w14:textId="297B5ABA" w:rsidR="000E5B33" w:rsidRDefault="00000000" w:rsidP="00106BCD">
      <w:pPr>
        <w:wordWrap w:val="0"/>
        <w:jc w:val="right"/>
        <w:rPr>
          <w:lang w:eastAsia="ja-JP"/>
        </w:rPr>
      </w:pPr>
      <w:r>
        <w:rPr>
          <w:color w:val="000000"/>
          <w:lang w:eastAsia="ja-JP"/>
        </w:rPr>
        <w:t xml:space="preserve">　　月　　日　　年　　組　　番　氏名</w:t>
      </w:r>
      <w:r w:rsidR="00106BCD">
        <w:rPr>
          <w:rFonts w:ascii="ＭＳ 明朝" w:eastAsia="ＭＳ 明朝" w:hAnsi="ＭＳ 明朝" w:cs="ＭＳ 明朝" w:hint="eastAsia"/>
          <w:color w:val="000000"/>
          <w:lang w:eastAsia="ja-JP"/>
        </w:rPr>
        <w:t xml:space="preserve">　　　　　　　　　</w:t>
      </w:r>
    </w:p>
    <w:p w14:paraId="21341A92" w14:textId="77777777" w:rsidR="000E5B33" w:rsidRDefault="00000000">
      <w:pPr>
        <w:rPr>
          <w:lang w:eastAsia="ja-JP"/>
        </w:rPr>
      </w:pPr>
      <w:r>
        <w:rPr>
          <w:b/>
          <w:color w:val="2F6F9F"/>
          <w:lang w:eastAsia="ja-JP"/>
        </w:rPr>
        <w:t>今日のめあて：マララさんの歩みと世界の現状をもとに、教育を受けることがなぜ「権利」なのかを考える。</w:t>
      </w:r>
    </w:p>
    <w:p w14:paraId="66EC2755" w14:textId="77777777" w:rsidR="000E5B33" w:rsidRDefault="00000000" w:rsidP="00106BCD">
      <w:pPr>
        <w:spacing w:before="80" w:after="40" w:line="360" w:lineRule="auto"/>
        <w:rPr>
          <w:lang w:eastAsia="ja-JP"/>
        </w:rPr>
      </w:pPr>
      <w:r>
        <w:rPr>
          <w:b/>
          <w:color w:val="17324D"/>
          <w:sz w:val="22"/>
          <w:lang w:eastAsia="ja-JP"/>
        </w:rPr>
        <w:t>１．もし明日から「あなたは学校へ行ってはいけない」と言われたら、何が困りますか。何が変わりますか。</w:t>
      </w:r>
    </w:p>
    <w:p w14:paraId="0CADCEFC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02EA4AA1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713DB4FD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67553815" w14:textId="77777777" w:rsidR="000E5B33" w:rsidRDefault="00000000" w:rsidP="00106BCD">
      <w:pPr>
        <w:spacing w:before="80" w:after="40" w:line="360" w:lineRule="auto"/>
        <w:rPr>
          <w:lang w:eastAsia="ja-JP"/>
        </w:rPr>
      </w:pPr>
      <w:r>
        <w:rPr>
          <w:b/>
          <w:color w:val="17324D"/>
          <w:sz w:val="22"/>
          <w:lang w:eastAsia="ja-JP"/>
        </w:rPr>
        <w:t>２．学校へ行けないことで、人の人生から何が失われると思いますか。</w:t>
      </w:r>
    </w:p>
    <w:p w14:paraId="4B557D3B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29B22716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32924AFD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31539724" w14:textId="77777777" w:rsidR="000E5B33" w:rsidRDefault="00000000" w:rsidP="00106BCD">
      <w:pPr>
        <w:spacing w:before="80" w:after="40" w:line="360" w:lineRule="auto"/>
        <w:rPr>
          <w:lang w:eastAsia="ja-JP"/>
        </w:rPr>
      </w:pPr>
      <w:r>
        <w:rPr>
          <w:b/>
          <w:color w:val="17324D"/>
          <w:sz w:val="22"/>
          <w:lang w:eastAsia="ja-JP"/>
        </w:rPr>
        <w:t>３．学校へ行けない理由として、どのようなことが考えられますか。</w:t>
      </w:r>
    </w:p>
    <w:p w14:paraId="6EDA01A3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3C7DC7F2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406C60F6" w14:textId="77777777" w:rsidR="000E5B33" w:rsidRDefault="00000000" w:rsidP="00106BCD">
      <w:pPr>
        <w:spacing w:before="80" w:after="40" w:line="360" w:lineRule="auto"/>
        <w:rPr>
          <w:lang w:eastAsia="ja-JP"/>
        </w:rPr>
      </w:pPr>
      <w:r>
        <w:rPr>
          <w:b/>
          <w:color w:val="17324D"/>
          <w:sz w:val="22"/>
          <w:lang w:eastAsia="ja-JP"/>
        </w:rPr>
        <w:t>４．マララさんは、なぜ教育を受ける権利について声を上げたのだと思いますか。</w:t>
      </w:r>
    </w:p>
    <w:p w14:paraId="18D0933D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14AD44C8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56347A48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69497D69" w14:textId="77777777" w:rsidR="000E5B33" w:rsidRDefault="00000000" w:rsidP="00106BCD">
      <w:pPr>
        <w:spacing w:before="80" w:after="40" w:line="360" w:lineRule="auto"/>
        <w:rPr>
          <w:lang w:eastAsia="ja-JP"/>
        </w:rPr>
      </w:pPr>
      <w:r>
        <w:rPr>
          <w:b/>
          <w:color w:val="17324D"/>
          <w:sz w:val="22"/>
          <w:lang w:eastAsia="ja-JP"/>
        </w:rPr>
        <w:t>５．教育を受けることは、なぜ「権利」なのだと思いますか。</w:t>
      </w:r>
    </w:p>
    <w:p w14:paraId="435D0308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624A143C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4EF722D4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7A000178" w14:textId="77777777" w:rsidR="000E5B33" w:rsidRDefault="00000000" w:rsidP="00106BCD">
      <w:pPr>
        <w:spacing w:before="80" w:after="40" w:line="360" w:lineRule="auto"/>
        <w:rPr>
          <w:lang w:eastAsia="ja-JP"/>
        </w:rPr>
      </w:pPr>
      <w:r>
        <w:rPr>
          <w:b/>
          <w:color w:val="17324D"/>
          <w:sz w:val="22"/>
          <w:lang w:eastAsia="ja-JP"/>
        </w:rPr>
        <w:t>６．友達の意見を聞いて、自分にはなかった考えを書きましょう。</w:t>
      </w:r>
    </w:p>
    <w:p w14:paraId="6D454C5B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168F3154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0E641725" w14:textId="77777777" w:rsidR="000E5B33" w:rsidRDefault="00000000" w:rsidP="00106BCD">
      <w:pPr>
        <w:spacing w:before="80" w:after="40" w:line="360" w:lineRule="auto"/>
        <w:rPr>
          <w:lang w:eastAsia="ja-JP"/>
        </w:rPr>
      </w:pPr>
      <w:r>
        <w:rPr>
          <w:b/>
          <w:color w:val="17324D"/>
          <w:sz w:val="22"/>
          <w:lang w:eastAsia="ja-JP"/>
        </w:rPr>
        <w:t>７．授業前と比べて考えが変わったこと、またはまだ考えたいことを書きましょう。</w:t>
      </w:r>
    </w:p>
    <w:p w14:paraId="30D89FB0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0172F417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320ABEF8" w14:textId="77777777" w:rsidR="000E5B33" w:rsidRDefault="00000000" w:rsidP="00106BCD">
      <w:pPr>
        <w:pBdr>
          <w:bottom w:val="single" w:sz="4" w:space="1" w:color="B7C3D0"/>
        </w:pBdr>
        <w:spacing w:after="0" w:line="360" w:lineRule="auto"/>
        <w:rPr>
          <w:lang w:eastAsia="ja-JP"/>
        </w:rPr>
      </w:pPr>
      <w:r>
        <w:rPr>
          <w:color w:val="000000"/>
          <w:lang w:eastAsia="ja-JP"/>
        </w:rPr>
        <w:t xml:space="preserve">                                                                                                                        </w:t>
      </w:r>
    </w:p>
    <w:p w14:paraId="614CF4CD" w14:textId="77777777" w:rsidR="000E5B33" w:rsidRDefault="00000000" w:rsidP="00106BCD">
      <w:pPr>
        <w:spacing w:before="120" w:line="360" w:lineRule="auto"/>
        <w:rPr>
          <w:lang w:eastAsia="ja-JP"/>
        </w:rPr>
      </w:pPr>
      <w:r>
        <w:rPr>
          <w:color w:val="5A6875"/>
          <w:sz w:val="17"/>
          <w:lang w:eastAsia="ja-JP"/>
        </w:rPr>
        <w:t>参考にした資料：Nobel Prize公式資料、UNICEF「児童の権利に関する条約」第28条、UNESCO世界教育モニタリング報告など。</w:t>
      </w:r>
    </w:p>
    <w:sectPr w:rsidR="000E5B33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3423384">
    <w:abstractNumId w:val="8"/>
  </w:num>
  <w:num w:numId="2" w16cid:durableId="17976371">
    <w:abstractNumId w:val="6"/>
  </w:num>
  <w:num w:numId="3" w16cid:durableId="729578602">
    <w:abstractNumId w:val="5"/>
  </w:num>
  <w:num w:numId="4" w16cid:durableId="1784500494">
    <w:abstractNumId w:val="4"/>
  </w:num>
  <w:num w:numId="5" w16cid:durableId="1914704172">
    <w:abstractNumId w:val="7"/>
  </w:num>
  <w:num w:numId="6" w16cid:durableId="205458434">
    <w:abstractNumId w:val="3"/>
  </w:num>
  <w:num w:numId="7" w16cid:durableId="905456283">
    <w:abstractNumId w:val="2"/>
  </w:num>
  <w:num w:numId="8" w16cid:durableId="1187600417">
    <w:abstractNumId w:val="1"/>
  </w:num>
  <w:num w:numId="9" w16cid:durableId="214704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04F"/>
    <w:rsid w:val="00034616"/>
    <w:rsid w:val="0006063C"/>
    <w:rsid w:val="000E5B33"/>
    <w:rsid w:val="00106BCD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8A37F1"/>
  <w14:defaultImageDpi w14:val="300"/>
  <w15:docId w15:val="{0E1DFF04-891C-4CA3-9A53-DF69B72D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WATARU SUTO</cp:lastModifiedBy>
  <cp:revision>2</cp:revision>
  <dcterms:created xsi:type="dcterms:W3CDTF">2013-12-23T23:15:00Z</dcterms:created>
  <dcterms:modified xsi:type="dcterms:W3CDTF">2026-08-09T04:36:00Z</dcterms:modified>
  <cp:category/>
</cp:coreProperties>
</file>