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oto Sans CJK JP" w:hAnsi="Noto Sans CJK JP" w:eastAsia="Noto Sans CJK JP"/>
          <w:b/>
          <w:sz w:val="32"/>
        </w:rPr>
        <w:t>SDGs 2026 ワークシート（2時間）</w:t>
      </w:r>
    </w:p>
    <w:p>
      <w:pPr>
        <w:jc w:val="right"/>
      </w:pPr>
      <w:r>
        <w:t>（　　）年（　　）組（　　）番　名前（　　　　　　　　　　　　）</w:t>
      </w:r>
    </w:p>
    <w:p>
      <w:pPr>
        <w:pStyle w:val="Heading2"/>
      </w:pPr>
      <w:r>
        <w:t>1　SDGsの基本と2026年の現在地</w:t>
      </w:r>
    </w:p>
    <w:p>
      <w:r>
        <w:t>SDGsは（　　　）個のゴールと（　　　）個のターゲットから構成されています。理念は「（　　　　　　　　　　　　　）」です。</w:t>
      </w:r>
    </w:p>
    <w:p>
      <w:r>
        <w:t>国連の2026年報告では、評価可能な139ターゲットのうち、順調または中程度の進展は（　　　）％、進展が遅いものは（　　　）％、2015年より後退したものは（　　　）％です。</w:t>
      </w:r>
    </w:p>
    <w:p>
      <w:r>
        <w:t>この数字を見て、最初に考えたことを書きます。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pStyle w:val="Heading2"/>
      </w:pPr>
      <w:r>
        <w:t>2　成果と課題を分ける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D9EAF7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成果として分かったこと</w:t>
            </w:r>
          </w:p>
        </w:tc>
        <w:tc>
          <w:tcPr>
            <w:tcW w:type="dxa" w:w="5100"/>
            <w:vAlign w:val="center"/>
            <w:shd w:fill="D9EAF7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課題として残っていること</w:t>
            </w:r>
          </w:p>
        </w:tc>
      </w:tr>
      <w:tr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  <w:tr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</w:tbl>
    <w:p>
      <w:pPr>
        <w:pStyle w:val="Heading2"/>
      </w:pPr>
      <w:r>
        <w:t>3　もっと知りたい目標</w:t>
      </w:r>
    </w:p>
    <w:p>
      <w:r>
        <w:t>17の目標から、もっと知りたい目標を一つ選びます。</w:t>
      </w:r>
    </w:p>
    <w:p>
      <w:r>
        <w:t>選んだ目標番号：（　　　）　目標名：（　　　　　　　　　　　　　　　　　　　　　　　　　）</w:t>
      </w:r>
    </w:p>
    <w:p>
      <w:r>
        <w:t>選んだ理由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r>
        <w:t>その目標と関係しそうな別の目標を二つ以上書きます。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pStyle w:val="Heading2"/>
      </w:pPr>
      <w:r>
        <w:t>4　日本・地域の課題とつなげる</w:t>
      </w:r>
    </w:p>
    <w:p>
      <w:r>
        <w:t>日本や自分の地域で、この目標に関係する課題は何ですか。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pStyle w:val="Heading2"/>
      </w:pPr>
      <w:r>
        <w:t>5　個人・社会／現在・未来で整理する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E2F0D9"/>
          </w:tcPr>
          <w:p>
            <w:r/>
            <w:r>
              <w:rPr>
                <w:rFonts w:ascii="Noto Sans CJK JP" w:hAnsi="Noto Sans CJK JP" w:eastAsia="Noto Sans CJK JP"/>
                <w:b/>
                <w:sz w:val="18"/>
              </w:rPr>
            </w:r>
          </w:p>
        </w:tc>
        <w:tc>
          <w:tcPr>
            <w:tcW w:type="dxa" w:w="3400"/>
            <w:vAlign w:val="center"/>
            <w:shd w:fill="E2F0D9"/>
          </w:tcPr>
          <w:p>
            <w:r/>
            <w:r>
              <w:rPr>
                <w:rFonts w:ascii="Noto Sans CJK JP" w:hAnsi="Noto Sans CJK JP" w:eastAsia="Noto Sans CJK JP"/>
                <w:b/>
                <w:sz w:val="18"/>
              </w:rPr>
              <w:t>個人</w:t>
            </w:r>
          </w:p>
        </w:tc>
        <w:tc>
          <w:tcPr>
            <w:tcW w:type="dxa" w:w="3400"/>
            <w:vAlign w:val="center"/>
            <w:shd w:fill="E2F0D9"/>
          </w:tcPr>
          <w:p>
            <w:r/>
            <w:r>
              <w:rPr>
                <w:rFonts w:ascii="Noto Sans CJK JP" w:hAnsi="Noto Sans CJK JP" w:eastAsia="Noto Sans CJK JP"/>
                <w:b/>
                <w:sz w:val="18"/>
              </w:rPr>
              <w:t>社会</w:t>
            </w:r>
          </w:p>
        </w:tc>
      </w:tr>
      <w:tr>
        <w:tc>
          <w:tcPr>
            <w:tcW w:type="dxa" w:w="3400"/>
            <w:vAlign w:val="center"/>
            <w:shd w:fill="E2F0D9"/>
          </w:tcPr>
          <w:p>
            <w:r/>
            <w:r>
              <w:rPr>
                <w:rFonts w:ascii="Noto Sans CJK JP" w:hAnsi="Noto Sans CJK JP" w:eastAsia="Noto Sans CJK JP"/>
                <w:b/>
                <w:sz w:val="18"/>
              </w:rPr>
              <w:t>現在</w:t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18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  <w:shd w:fill="E2F0D9"/>
          </w:tcPr>
          <w:p>
            <w:r/>
            <w:r>
              <w:rPr>
                <w:rFonts w:ascii="Noto Sans CJK JP" w:hAnsi="Noto Sans CJK JP" w:eastAsia="Noto Sans CJK JP"/>
                <w:b/>
                <w:sz w:val="18"/>
              </w:rPr>
              <w:t>未来</w:t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18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18"/>
              </w:rPr>
            </w:r>
          </w:p>
        </w:tc>
      </w:tr>
    </w:tbl>
    <w:p>
      <w:pPr>
        <w:pStyle w:val="Heading2"/>
      </w:pPr>
      <w:r>
        <w:t>6　共有後の変化</w:t>
      </w:r>
    </w:p>
    <w:p>
      <w:r>
        <w:t>友だちの考えを聞いて、自分の考えに加わった視点を書きます。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pStyle w:val="Heading2"/>
      </w:pPr>
      <w:r>
        <w:t>参考資料</w:t>
      </w:r>
    </w:p>
    <w:p>
      <w:pPr>
        <w:ind w:left="283" w:hanging="283"/>
      </w:pPr>
      <w:r>
        <w:rPr>
          <w:sz w:val="16"/>
        </w:rPr>
        <w:t>United Nations, The Sustainable Development Goals Report 2026: https://unstats.un.org/sdgs/report/2026/</w:t>
      </w:r>
    </w:p>
    <w:p>
      <w:pPr>
        <w:ind w:left="283" w:hanging="283"/>
      </w:pPr>
      <w:r>
        <w:rPr>
          <w:sz w:val="16"/>
        </w:rPr>
        <w:t>United Nations, Transforming our world: the 2030 Agenda for Sustainable Development: https://sdgs.un.org/2030agenda</w:t>
      </w:r>
    </w:p>
    <w:p>
      <w:pPr>
        <w:ind w:left="283" w:hanging="283"/>
      </w:pPr>
      <w:r>
        <w:rPr>
          <w:sz w:val="16"/>
        </w:rPr>
        <w:t>外務省「SDGsとは？」: https://www.mofa.go.jp/mofaj/gaiko/oda/sdgs/about/index.html</w:t>
      </w:r>
    </w:p>
    <w:p>
      <w:pPr>
        <w:ind w:left="283" w:hanging="283"/>
      </w:pPr>
      <w:r>
        <w:rPr>
          <w:sz w:val="16"/>
        </w:rPr>
        <w:t>外務省「VNR2025」: https://www.mofa.go.jp/mofaj/gaiko/oda/sdgs/vnr/index2025.html</w:t>
      </w:r>
    </w:p>
    <w:p>
      <w:pPr>
        <w:ind w:left="283" w:hanging="283"/>
      </w:pPr>
      <w:r>
        <w:rPr>
          <w:sz w:val="16"/>
        </w:rPr>
        <w:t>文部科学省「ESD」: https://www.mext.go.jp/unesco/004/1339970.htm</w:t>
      </w:r>
    </w:p>
    <w:p>
      <w:pPr>
        <w:ind w:left="283" w:hanging="283"/>
      </w:pPr>
      <w:r>
        <w:rPr>
          <w:sz w:val="16"/>
        </w:rPr>
        <w:t>UNESCO, Education for Sustainable Development: https://www.unesco.org/en/sustainable-development/education</w:t>
      </w:r>
    </w:p>
    <w:sectPr w:rsidR="00FC693F" w:rsidRPr="0006063C" w:rsidSect="00034616">
      <w:pgSz w:w="12240" w:h="15840"/>
      <w:pgMar w:top="907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JP" w:hAnsi="Noto Sans CJK JP" w:eastAsia="Noto Sans CJK JP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