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中学生のテスト勉強計画表</w:t>
      </w:r>
    </w:p>
    <w:p>
      <w:pPr>
        <w:spacing w:after="200"/>
        <w:jc w:val="center"/>
      </w:pPr>
      <w:r>
        <w:rPr>
          <w:rFonts w:ascii="Noto Sans CJK JP" w:hAnsi="Noto Sans CJK JP" w:eastAsia="Noto Sans CJK JP"/>
          <w:color w:val="555555"/>
          <w:sz w:val="22"/>
        </w:rPr>
        <w:t>計画・実行・振り返りを支える6つのWordテンプレート</w:t>
      </w:r>
    </w:p>
    <w:p>
      <w:pPr>
        <w:jc w:val="center"/>
      </w:pPr>
      <w:r>
        <w:rPr>
          <w:rFonts w:ascii="Noto Sans CJK JP" w:hAnsi="Noto Sans CJK JP" w:eastAsia="Noto Sans CJK JP"/>
          <w:b/>
          <w:color w:val="1F4E79"/>
          <w:sz w:val="24"/>
        </w:rPr>
        <w:t>5教科・9教科／1週間・2週間／紙・Word入力対応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21"/>
              </w:rPr>
              <w:t>このファイルの使い方</w:t>
            </w:r>
          </w:p>
        </w:tc>
      </w:tr>
      <w:tr>
        <w:tc>
          <w:tcPr>
            <w:tcW w:type="dxa" w:w="9978"/>
            <w:vAlign w:val="center"/>
            <w:shd w:fill="F7FBF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9"/>
              </w:rPr>
              <w:t>6種類すべてを使用する必要はありません。目的や本人の使いやすさに応じて選び、必要なページを複製してください。計画表の細かさを能力の上下として扱わず、予定を修正できることを重視します。</w:t>
            </w:r>
          </w:p>
        </w:tc>
      </w:tr>
    </w:tbl>
    <w:p>
      <w:pPr>
        <w:spacing w:after="0"/>
      </w:pPr>
    </w:p>
    <w:p>
      <w:pPr>
        <w:pStyle w:val="Heading1"/>
      </w:pPr>
      <w:r>
        <w:t>収録している6種類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1．テストまでの全体を見通す計画表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2．一日ごとの学習内容を決める計画表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3．教科別に学習内容を整理する計画表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4．提出物とテスト勉強を分ける計画表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5．記入負担を減らしたシンプル計画表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6．実行後の振り返りと修正を重視する計画表</w:t>
      </w:r>
    </w:p>
    <w:p>
      <w:pPr>
        <w:pStyle w:val="注記"/>
      </w:pPr>
      <w:r>
        <w:t>氏名や学習状況を入力したファイルは、学校・自治体の情報管理方針に従って保存・共有してください。</w:t>
      </w:r>
    </w:p>
    <w:p>
      <w:pPr>
        <w:sectPr>
          <w:footerReference w:type="default" r:id="rId9"/>
          <w:pgSz w:w="11906" w:h="16838"/>
          <w:pgMar w:top="850" w:right="964" w:bottom="850" w:left="964" w:header="340" w:footer="340" w:gutter="0"/>
          <w:cols w:space="720"/>
          <w:docGrid w:linePitch="360"/>
        </w:sectPr>
      </w:pPr>
    </w:p>
    <w:p>
      <w:pPr>
        <w:spacing w:after="40"/>
        <w:jc w:val="left"/>
      </w:pPr>
      <w:r>
        <w:rPr>
          <w:rFonts w:ascii="Noto Sans CJK JP" w:hAnsi="Noto Sans CJK JP" w:eastAsia="Noto Sans CJK JP"/>
          <w:b/>
          <w:color w:val="1F4E79"/>
          <w:sz w:val="32"/>
        </w:rPr>
        <w:t>1　テストまでの全体を見通す計画表</w:t>
      </w:r>
    </w:p>
    <w:p>
      <w:pPr>
        <w:pStyle w:val="注記"/>
        <w:spacing w:after="100"/>
      </w:pPr>
      <w:r>
        <w:t>目的：予定、使える時間、重点課題、予備日を期間全体で確認する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97"/>
        <w:gridCol w:w="5197"/>
        <w:gridCol w:w="5197"/>
      </w:tblGrid>
      <w:tr>
        <w:tc>
          <w:tcPr>
            <w:tcW w:type="dxa" w:w="5197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 xml:space="preserve">氏名：　　　　　　　　　　　　　　　　　</w:t>
            </w:r>
          </w:p>
        </w:tc>
        <w:tc>
          <w:tcPr>
            <w:tcW w:type="dxa" w:w="5197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>テスト日：　　　　　月　　　　　日～　　　　　月　　　　　日</w:t>
            </w:r>
          </w:p>
        </w:tc>
        <w:tc>
          <w:tcPr>
            <w:tcW w:type="dxa" w:w="5197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>計画を見直す日：　　　　　月　　　　　日</w:t>
            </w:r>
          </w:p>
        </w:tc>
      </w:tr>
    </w:tbl>
    <w:p>
      <w:pPr>
        <w:pStyle w:val="注記"/>
      </w:pPr>
      <w:r>
        <w:t>最初に学校外の予定を書き、実際に使える時間を確認します。細かな課題を全て書かず、期間全体の節目を決めます。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227"/>
        <w:gridCol w:w="2227"/>
        <w:gridCol w:w="2227"/>
        <w:gridCol w:w="2227"/>
        <w:gridCol w:w="2227"/>
        <w:gridCol w:w="2227"/>
        <w:gridCol w:w="2227"/>
      </w:tblGrid>
      <w:tr>
        <w:trPr>
          <w:tblHeader w:val="true"/>
        </w:trPr>
        <w:tc>
          <w:tcPr>
            <w:tcW w:type="dxa" w:w="964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6"/>
              </w:rPr>
              <w:t>日付・曜日</w:t>
            </w:r>
          </w:p>
        </w:tc>
        <w:tc>
          <w:tcPr>
            <w:tcW w:type="dxa" w:w="3005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6"/>
              </w:rPr>
              <w:t>学校・部活・習い事・家庭の予定</w:t>
            </w:r>
          </w:p>
        </w:tc>
        <w:tc>
          <w:tcPr>
            <w:tcW w:type="dxa" w:w="1247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6"/>
              </w:rPr>
              <w:t>使える時間の目安</w:t>
            </w:r>
          </w:p>
        </w:tc>
        <w:tc>
          <w:tcPr>
            <w:tcW w:type="dxa" w:w="1134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6"/>
              </w:rPr>
              <w:t>重点教科</w:t>
            </w:r>
          </w:p>
        </w:tc>
        <w:tc>
          <w:tcPr>
            <w:tcW w:type="dxa" w:w="3515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6"/>
              </w:rPr>
              <w:t>この日の大きな課題</w:t>
            </w:r>
          </w:p>
        </w:tc>
        <w:tc>
          <w:tcPr>
            <w:tcW w:type="dxa" w:w="1417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6"/>
              </w:rPr>
              <w:t>実行後の状況</w:t>
            </w:r>
          </w:p>
        </w:tc>
        <w:tc>
          <w:tcPr>
            <w:tcW w:type="dxa" w:w="1814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6"/>
              </w:rPr>
              <w:t>移動・修正</w:t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  <w:tr>
        <w:trPr>
          <w:trHeight w:val="425" w:hRule="atLeast"/>
          <w:cantSplit/>
        </w:trPr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（　）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□完了</w:t>
              <w:br/>
              <w:t>□一部</w:t>
              <w:br/>
              <w:t>□未着手</w:t>
            </w:r>
          </w:p>
        </w:tc>
        <w:tc>
          <w:tcPr>
            <w:tcW w:type="dxa" w:w="2227"/>
            <w:vAlign w:val="center"/>
            <w:tcMar>
              <w:top w:w="45" w:type="dxa"/>
              <w:start w:w="55" w:type="dxa"/>
              <w:bottom w:w="45" w:type="dxa"/>
              <w:end w:w="55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</w:tr>
    </w:tbl>
    <w:p>
      <w:pPr>
        <w:pStyle w:val="注記"/>
      </w:pPr>
      <w:r>
        <w:t>予備日にする候補：　　　　　　　　　　　　　　　　／　睡眠時間の目安：　　　　　時間</w:t>
      </w:r>
    </w:p>
    <w:p>
      <w:pPr>
        <w:sectPr>
          <w:pgSz w:w="16838" w:h="11906" w:orient="landscape"/>
          <w:pgMar w:top="624" w:right="624" w:bottom="624" w:left="624" w:header="340" w:footer="340" w:gutter="0"/>
          <w:cols w:space="720"/>
          <w:docGrid w:linePitch="360"/>
        </w:sectPr>
      </w:pPr>
    </w:p>
    <w:p>
      <w:pPr>
        <w:spacing w:after="40"/>
        <w:jc w:val="left"/>
      </w:pPr>
      <w:r>
        <w:rPr>
          <w:rFonts w:ascii="Noto Sans CJK JP" w:hAnsi="Noto Sans CJK JP" w:eastAsia="Noto Sans CJK JP"/>
          <w:b/>
          <w:color w:val="1F4E79"/>
          <w:sz w:val="32"/>
        </w:rPr>
        <w:t>2　一日ごとの学習内容を決める計画表</w:t>
      </w:r>
    </w:p>
    <w:p>
      <w:pPr>
        <w:pStyle w:val="注記"/>
        <w:spacing w:after="100"/>
      </w:pPr>
      <w:r>
        <w:t>目的：「いつ・どこで・何をするか」を具体化する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5329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 xml:space="preserve">氏名：　　　　　　　　　　　　　　　　　</w:t>
            </w:r>
          </w:p>
        </w:tc>
        <w:tc>
          <w:tcPr>
            <w:tcW w:type="dxa" w:w="5329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>期間：　　　　　月　　　　　日～　　　　　月　　　　　日</w:t>
            </w:r>
          </w:p>
        </w:tc>
      </w:tr>
    </w:tbl>
    <w:p>
      <w:pPr>
        <w:pStyle w:val="注記"/>
      </w:pPr>
      <w:r>
        <w:t>教科名だけでなく、ページ・問題・確認方法まで書きます。1日の優先課題は3つ程度に絞ります。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vAlign w:val="center"/>
            <w:shd w:fill="1F4E79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1日目　　月　　日（　）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開始時刻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場所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学習内容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確認方法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実行後</w:t>
            </w:r>
          </w:p>
        </w:tc>
      </w:tr>
      <w:tr>
        <w:trPr>
          <w:trHeight w:val="709" w:hRule="atLeast"/>
          <w:cantSplit/>
        </w:trPr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優先1：</w:t>
              <w:br/>
              <w:t>優先2：</w:t>
              <w:br/>
              <w:t>優先3：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 xml:space="preserve">　：　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□自室</w:t>
              <w:br/>
              <w:t>□居間</w:t>
              <w:br/>
              <w:t>□学校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例：数学ワーク24～27ページの間違いを解く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□何も見ずに解く</w:t>
              <w:br/>
              <w:t>□説明する</w:t>
              <w:br/>
              <w:t>□小テスト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□完了</w:t>
              <w:br/>
              <w:t>□一部</w:t>
              <w:br/>
              <w:t>□移動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vAlign w:val="center"/>
            <w:shd w:fill="1F4E79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2日目　　月　　日（　）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開始時刻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場所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学習内容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確認方法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実行後</w:t>
            </w:r>
          </w:p>
        </w:tc>
      </w:tr>
      <w:tr>
        <w:trPr>
          <w:trHeight w:val="709" w:hRule="atLeast"/>
          <w:cantSplit/>
        </w:trPr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優先1：</w:t>
              <w:br/>
              <w:t>優先2：</w:t>
              <w:br/>
              <w:t>優先3：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 xml:space="preserve">　：　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□自室</w:t>
              <w:br/>
              <w:t>□居間</w:t>
              <w:br/>
              <w:t>□学校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例：数学ワーク24～27ページの間違いを解く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□何も見ずに解く</w:t>
              <w:br/>
              <w:t>□説明する</w:t>
              <w:br/>
              <w:t>□小テスト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□完了</w:t>
              <w:br/>
              <w:t>□一部</w:t>
              <w:br/>
              <w:t>□移動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vAlign w:val="center"/>
            <w:shd w:fill="1F4E79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3日目　　月　　日（　）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開始時刻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場所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学習内容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確認方法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実行後</w:t>
            </w:r>
          </w:p>
        </w:tc>
      </w:tr>
      <w:tr>
        <w:trPr>
          <w:trHeight w:val="709" w:hRule="atLeast"/>
          <w:cantSplit/>
        </w:trPr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優先1：</w:t>
              <w:br/>
              <w:t>優先2：</w:t>
              <w:br/>
              <w:t>優先3：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 xml:space="preserve">　：　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□自室</w:t>
              <w:br/>
              <w:t>□居間</w:t>
              <w:br/>
              <w:t>□学校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例：数学ワーク24～27ページの間違いを解く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□何も見ずに解く</w:t>
              <w:br/>
              <w:t>□説明する</w:t>
              <w:br/>
              <w:t>□小テスト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□完了</w:t>
              <w:br/>
              <w:t>□一部</w:t>
              <w:br/>
              <w:t>□移動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vAlign w:val="center"/>
            <w:shd w:fill="1F4E79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4日目　　月　　日（　）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開始時刻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場所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学習内容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確認方法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実行後</w:t>
            </w:r>
          </w:p>
        </w:tc>
      </w:tr>
      <w:tr>
        <w:trPr>
          <w:trHeight w:val="709" w:hRule="atLeast"/>
          <w:cantSplit/>
        </w:trPr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優先1：</w:t>
              <w:br/>
              <w:t>優先2：</w:t>
              <w:br/>
              <w:t>優先3：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 xml:space="preserve">　：　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□自室</w:t>
              <w:br/>
              <w:t>□居間</w:t>
              <w:br/>
              <w:t>□学校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例：数学ワーク24～27ページの間違いを解く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□何も見ずに解く</w:t>
              <w:br/>
              <w:t>□説明する</w:t>
              <w:br/>
              <w:t>□小テスト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□完了</w:t>
              <w:br/>
              <w:t>□一部</w:t>
              <w:br/>
              <w:t>□移動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vAlign w:val="center"/>
            <w:shd w:fill="1F4E79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5日目　　月　　日（　）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開始時刻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場所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学習内容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確認方法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実行後</w:t>
            </w:r>
          </w:p>
        </w:tc>
      </w:tr>
      <w:tr>
        <w:trPr>
          <w:trHeight w:val="709" w:hRule="atLeast"/>
          <w:cantSplit/>
        </w:trPr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優先1：</w:t>
              <w:br/>
              <w:t>優先2：</w:t>
              <w:br/>
              <w:t>優先3：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 xml:space="preserve">　：　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□自室</w:t>
              <w:br/>
              <w:t>□居間</w:t>
              <w:br/>
              <w:t>□学校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例：数学ワーク24～27ページの間違いを解く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□何も見ずに解く</w:t>
              <w:br/>
              <w:t>□説明する</w:t>
              <w:br/>
              <w:t>□小テスト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□完了</w:t>
              <w:br/>
              <w:t>□一部</w:t>
              <w:br/>
              <w:t>□移動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80"/>
      </w:pPr>
      <w:r>
        <w:rPr>
          <w:rFonts w:ascii="Noto Sans CJK JP" w:hAnsi="Noto Sans CJK JP" w:eastAsia="Noto Sans CJK JP"/>
          <w:b/>
          <w:color w:val="1F4E79"/>
          <w:sz w:val="26"/>
        </w:rPr>
        <w:t>2　一日ごとの学習内容を決める計画表（続き）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vAlign w:val="center"/>
            <w:shd w:fill="1F4E79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6日目　　月　　日（　）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開始時刻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場所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学習内容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確認方法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実行後</w:t>
            </w:r>
          </w:p>
        </w:tc>
      </w:tr>
      <w:tr>
        <w:trPr>
          <w:trHeight w:val="709" w:hRule="atLeast"/>
          <w:cantSplit/>
        </w:trPr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優先1：</w:t>
              <w:br/>
              <w:t>優先2：</w:t>
              <w:br/>
              <w:t>優先3：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 xml:space="preserve">　：　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□自室</w:t>
              <w:br/>
              <w:t>□居間</w:t>
              <w:br/>
              <w:t>□学校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例：数学ワーク24～27ページの間違いを解く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□何も見ずに解く</w:t>
              <w:br/>
              <w:t>□説明する</w:t>
              <w:br/>
              <w:t>□小テスト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□完了</w:t>
              <w:br/>
              <w:t>□一部</w:t>
              <w:br/>
              <w:t>□移動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vAlign w:val="center"/>
            <w:shd w:fill="1F4E79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7日目　　月　　日（　）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開始時刻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場所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学習内容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確認方法</w:t>
            </w:r>
          </w:p>
        </w:tc>
        <w:tc>
          <w:tcPr>
            <w:tcW w:type="dxa" w:w="1776"/>
            <w:vAlign w:val="center"/>
            <w:shd w:fill="5B7FA3"/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7"/>
              </w:rPr>
              <w:t>実行後</w:t>
            </w:r>
          </w:p>
        </w:tc>
      </w:tr>
      <w:tr>
        <w:trPr>
          <w:trHeight w:val="709" w:hRule="atLeast"/>
          <w:cantSplit/>
        </w:trPr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優先1：</w:t>
              <w:br/>
              <w:t>優先2：</w:t>
              <w:br/>
              <w:t>優先3：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 xml:space="preserve">　：　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□自室</w:t>
              <w:br/>
              <w:t>□居間</w:t>
              <w:br/>
              <w:t>□学校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例：数学ワーク24～27ページの間違いを解く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□何も見ずに解く</w:t>
              <w:br/>
              <w:t>□説明する</w:t>
              <w:br/>
              <w:t>□小テスト</w:t>
              <w:br/>
              <w:t>□その他</w:t>
            </w:r>
          </w:p>
        </w:tc>
        <w:tc>
          <w:tcPr>
            <w:tcW w:type="dxa" w:w="1776"/>
            <w:vAlign w:val="center"/>
            <w:shd w:fill="FFFFFF"/>
            <w:tcMar>
              <w:top w:w="55" w:type="dxa"/>
              <w:start w:w="60" w:type="dxa"/>
              <w:bottom w:w="55" w:type="dxa"/>
              <w:end w:w="6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6"/>
              </w:rPr>
              <w:t>□完了</w:t>
              <w:br/>
              <w:t>□一部</w:t>
              <w:br/>
              <w:t>□移動</w:t>
            </w:r>
          </w:p>
        </w:tc>
      </w:tr>
    </w:tbl>
    <w:p>
      <w:pPr>
        <w:spacing w:after="0"/>
      </w:pPr>
    </w:p>
    <w:p>
      <w:pPr>
        <w:sectPr>
          <w:pgSz w:w="11906" w:h="16838"/>
          <w:pgMar w:top="624" w:right="624" w:bottom="624" w:left="624" w:header="340" w:footer="340" w:gutter="0"/>
          <w:cols w:space="720"/>
          <w:docGrid w:linePitch="360"/>
        </w:sectPr>
      </w:pPr>
    </w:p>
    <w:p>
      <w:pPr>
        <w:spacing w:after="40"/>
        <w:jc w:val="left"/>
      </w:pPr>
      <w:r>
        <w:rPr>
          <w:rFonts w:ascii="Noto Sans CJK JP" w:hAnsi="Noto Sans CJK JP" w:eastAsia="Noto Sans CJK JP"/>
          <w:b/>
          <w:color w:val="1F4E79"/>
          <w:sz w:val="32"/>
        </w:rPr>
        <w:t>3　教科別に学習内容を整理する計画表</w:t>
      </w:r>
    </w:p>
    <w:p>
      <w:pPr>
        <w:pStyle w:val="注記"/>
        <w:spacing w:after="100"/>
      </w:pPr>
      <w:r>
        <w:t>目的：テスト範囲を「覚える・理解する・解く・説明する」へ分ける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97"/>
        <w:gridCol w:w="5197"/>
        <w:gridCol w:w="5197"/>
      </w:tblGrid>
      <w:tr>
        <w:tc>
          <w:tcPr>
            <w:tcW w:type="dxa" w:w="5197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 xml:space="preserve">氏名：　　　　　　　　　　　　　　　　　</w:t>
            </w:r>
          </w:p>
        </w:tc>
        <w:tc>
          <w:tcPr>
            <w:tcW w:type="dxa" w:w="5197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>テスト範囲発表日：　　　　　月　　　　　日</w:t>
            </w:r>
          </w:p>
        </w:tc>
        <w:tc>
          <w:tcPr>
            <w:tcW w:type="dxa" w:w="5197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>テスト日：　　　　　月　　　　　日～　　　　　月　　　　　日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教科</w:t>
            </w:r>
          </w:p>
        </w:tc>
        <w:tc>
          <w:tcPr>
            <w:tcW w:type="dxa" w:w="1949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テスト範囲</w:t>
            </w:r>
          </w:p>
        </w:tc>
        <w:tc>
          <w:tcPr>
            <w:tcW w:type="dxa" w:w="1949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現在の状況</w:t>
            </w:r>
          </w:p>
        </w:tc>
        <w:tc>
          <w:tcPr>
            <w:tcW w:type="dxa" w:w="1949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覚えること</w:t>
            </w:r>
          </w:p>
        </w:tc>
        <w:tc>
          <w:tcPr>
            <w:tcW w:type="dxa" w:w="1949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理解・説明すること</w:t>
            </w:r>
          </w:p>
        </w:tc>
        <w:tc>
          <w:tcPr>
            <w:tcW w:type="dxa" w:w="1949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解ける／できるようにすること</w:t>
            </w:r>
          </w:p>
        </w:tc>
        <w:tc>
          <w:tcPr>
            <w:tcW w:type="dxa" w:w="1949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確認日</w:t>
            </w:r>
          </w:p>
        </w:tc>
        <w:tc>
          <w:tcPr>
            <w:tcW w:type="dxa" w:w="1949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最終確認</w:t>
            </w:r>
          </w:p>
        </w:tc>
      </w:tr>
      <w:tr>
        <w:trPr>
          <w:trHeight w:val="408" w:hRule="atLeast"/>
          <w:cantSplit/>
        </w:trPr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国語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□未確認</w:t>
              <w:br/>
              <w:t>□一部</w:t>
              <w:br/>
              <w:t>□おおむね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 xml:space="preserve">　/　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</w:t>
            </w:r>
          </w:p>
        </w:tc>
      </w:tr>
      <w:tr>
        <w:trPr>
          <w:trHeight w:val="408" w:hRule="atLeast"/>
          <w:cantSplit/>
        </w:trPr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社会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□未確認</w:t>
              <w:br/>
              <w:t>□一部</w:t>
              <w:br/>
              <w:t>□おおむね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 xml:space="preserve">　/　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</w:t>
            </w:r>
          </w:p>
        </w:tc>
      </w:tr>
      <w:tr>
        <w:trPr>
          <w:trHeight w:val="408" w:hRule="atLeast"/>
          <w:cantSplit/>
        </w:trPr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数学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□未確認</w:t>
              <w:br/>
              <w:t>□一部</w:t>
              <w:br/>
              <w:t>□おおむね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 xml:space="preserve">　/　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</w:t>
            </w:r>
          </w:p>
        </w:tc>
      </w:tr>
      <w:tr>
        <w:trPr>
          <w:trHeight w:val="408" w:hRule="atLeast"/>
          <w:cantSplit/>
        </w:trPr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理科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□未確認</w:t>
              <w:br/>
              <w:t>□一部</w:t>
              <w:br/>
              <w:t>□おおむね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 xml:space="preserve">　/　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</w:t>
            </w:r>
          </w:p>
        </w:tc>
      </w:tr>
      <w:tr>
        <w:trPr>
          <w:trHeight w:val="408" w:hRule="atLeast"/>
          <w:cantSplit/>
        </w:trPr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英語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□未確認</w:t>
              <w:br/>
              <w:t>□一部</w:t>
              <w:br/>
              <w:t>□おおむね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 xml:space="preserve">　/　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</w:t>
            </w:r>
          </w:p>
        </w:tc>
      </w:tr>
      <w:tr>
        <w:trPr>
          <w:trHeight w:val="408" w:hRule="atLeast"/>
          <w:cantSplit/>
        </w:trPr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音楽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□未確認</w:t>
              <w:br/>
              <w:t>□一部</w:t>
              <w:br/>
              <w:t>□おおむね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 xml:space="preserve">　/　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</w:t>
            </w:r>
          </w:p>
        </w:tc>
      </w:tr>
      <w:tr>
        <w:trPr>
          <w:trHeight w:val="408" w:hRule="atLeast"/>
          <w:cantSplit/>
        </w:trPr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美術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□未確認</w:t>
              <w:br/>
              <w:t>□一部</w:t>
              <w:br/>
              <w:t>□おおむね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 xml:space="preserve">　/　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</w:t>
            </w:r>
          </w:p>
        </w:tc>
      </w:tr>
      <w:tr>
        <w:trPr>
          <w:trHeight w:val="408" w:hRule="atLeast"/>
          <w:cantSplit/>
        </w:trPr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保健体育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□未確認</w:t>
              <w:br/>
              <w:t>□一部</w:t>
              <w:br/>
              <w:t>□おおむね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 xml:space="preserve">　/　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</w:t>
            </w:r>
          </w:p>
        </w:tc>
      </w:tr>
      <w:tr>
        <w:trPr>
          <w:trHeight w:val="408" w:hRule="atLeast"/>
          <w:cantSplit/>
        </w:trPr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技術・家庭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□未確認</w:t>
              <w:br/>
              <w:t>□一部</w:t>
              <w:br/>
              <w:t>□おおむね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 xml:space="preserve">　/　</w:t>
            </w:r>
          </w:p>
        </w:tc>
        <w:tc>
          <w:tcPr>
            <w:tcW w:type="dxa" w:w="1949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2"/>
              </w:rPr>
              <w:t>□</w:t>
            </w:r>
          </w:p>
        </w:tc>
      </w:tr>
    </w:tbl>
    <w:p>
      <w:pPr>
        <w:pStyle w:val="注記"/>
        <w:spacing w:before="20" w:after="0"/>
      </w:pPr>
      <w:r>
        <w:rPr>
          <w:sz w:val="15"/>
        </w:rPr>
        <w:t>確認方法の例：何も見ずに書く／問題を解く／人に説明する／音読する／実技の手順を確認する</w:t>
      </w:r>
    </w:p>
    <w:p>
      <w:pPr>
        <w:sectPr>
          <w:pgSz w:w="16838" w:h="11906" w:orient="landscape"/>
          <w:pgMar w:top="624" w:right="624" w:bottom="624" w:left="624" w:header="340" w:footer="340" w:gutter="0"/>
          <w:cols w:space="720"/>
          <w:docGrid w:linePitch="360"/>
        </w:sectPr>
      </w:pPr>
    </w:p>
    <w:p>
      <w:pPr>
        <w:spacing w:after="40"/>
        <w:jc w:val="left"/>
      </w:pPr>
      <w:r>
        <w:rPr>
          <w:rFonts w:ascii="Noto Sans CJK JP" w:hAnsi="Noto Sans CJK JP" w:eastAsia="Noto Sans CJK JP"/>
          <w:b/>
          <w:color w:val="1F4E79"/>
          <w:sz w:val="32"/>
        </w:rPr>
        <w:t>4　提出物とテスト勉強を分ける計画表</w:t>
      </w:r>
    </w:p>
    <w:p>
      <w:pPr>
        <w:pStyle w:val="注記"/>
        <w:spacing w:after="100"/>
      </w:pPr>
      <w:r>
        <w:t>目的：提出を終えることと、自力で解けることを分けて管理する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97"/>
        <w:gridCol w:w="5197"/>
        <w:gridCol w:w="5197"/>
      </w:tblGrid>
      <w:tr>
        <w:tc>
          <w:tcPr>
            <w:tcW w:type="dxa" w:w="5197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 xml:space="preserve">氏名：　　　　　　　　　　　　　　　　　</w:t>
            </w:r>
          </w:p>
        </w:tc>
        <w:tc>
          <w:tcPr>
            <w:tcW w:type="dxa" w:w="5197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>提出物を一度終える目標日：　　　　　月　　　　　日</w:t>
            </w:r>
          </w:p>
        </w:tc>
        <w:tc>
          <w:tcPr>
            <w:tcW w:type="dxa" w:w="5197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>テスト日：　　　　　月　　　　　日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32"/>
        <w:gridCol w:w="1732"/>
        <w:gridCol w:w="1732"/>
        <w:gridCol w:w="1732"/>
        <w:gridCol w:w="1732"/>
        <w:gridCol w:w="1732"/>
        <w:gridCol w:w="1732"/>
        <w:gridCol w:w="1732"/>
        <w:gridCol w:w="1732"/>
      </w:tblGrid>
      <w:tr>
        <w:tc>
          <w:tcPr>
            <w:tcW w:type="dxa" w:w="1732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教科</w:t>
            </w:r>
          </w:p>
        </w:tc>
        <w:tc>
          <w:tcPr>
            <w:tcW w:type="dxa" w:w="1732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提出物・範囲</w:t>
            </w:r>
          </w:p>
        </w:tc>
        <w:tc>
          <w:tcPr>
            <w:tcW w:type="dxa" w:w="1732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提出期限</w:t>
            </w:r>
          </w:p>
        </w:tc>
        <w:tc>
          <w:tcPr>
            <w:tcW w:type="dxa" w:w="1732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一周目</w:t>
            </w:r>
          </w:p>
        </w:tc>
        <w:tc>
          <w:tcPr>
            <w:tcW w:type="dxa" w:w="1732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答え合わせ</w:t>
            </w:r>
          </w:p>
        </w:tc>
        <w:tc>
          <w:tcPr>
            <w:tcW w:type="dxa" w:w="1732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間違い確認</w:t>
            </w:r>
          </w:p>
        </w:tc>
        <w:tc>
          <w:tcPr>
            <w:tcW w:type="dxa" w:w="1732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自力で解き直す内容</w:t>
            </w:r>
          </w:p>
        </w:tc>
        <w:tc>
          <w:tcPr>
            <w:tcW w:type="dxa" w:w="1732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確認日</w:t>
            </w:r>
          </w:p>
        </w:tc>
        <w:tc>
          <w:tcPr>
            <w:tcW w:type="dxa" w:w="1732"/>
            <w:vAlign w:val="center"/>
            <w:shd w:fill="1F4E79"/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5"/>
              </w:rPr>
              <w:t>完了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  <w:tr>
        <w:trPr>
          <w:trHeight w:val="510" w:hRule="atLeast"/>
          <w:cantSplit/>
        </w:trPr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 xml:space="preserve">　/　</w:t>
            </w:r>
          </w:p>
        </w:tc>
        <w:tc>
          <w:tcPr>
            <w:tcW w:type="dxa" w:w="1732"/>
            <w:vAlign w:val="center"/>
            <w:tcMar>
              <w:top w:w="45" w:type="dxa"/>
              <w:start w:w="50" w:type="dxa"/>
              <w:bottom w:w="45" w:type="dxa"/>
              <w:end w:w="5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5"/>
              </w:rPr>
              <w:t>□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590"/>
      </w:tblGrid>
      <w:tr>
        <w:tc>
          <w:tcPr>
            <w:tcW w:type="dxa" w:w="15590"/>
            <w:vAlign w:val="center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21"/>
              </w:rPr>
              <w:t>提出物を終えた後に確認すること</w:t>
            </w:r>
          </w:p>
        </w:tc>
      </w:tr>
      <w:tr>
        <w:tc>
          <w:tcPr>
            <w:tcW w:type="dxa" w:w="15590"/>
            <w:vAlign w:val="center"/>
            <w:shd w:fill="F7FBF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9"/>
              </w:rPr>
              <w:t>□ 答えを見ずに解けるか　　□ 間違いの理由が分かるか　　□ 類題でもできるか　　□ 説明できるか</w:t>
            </w:r>
          </w:p>
        </w:tc>
      </w:tr>
    </w:tbl>
    <w:p>
      <w:pPr>
        <w:spacing w:after="0"/>
      </w:pPr>
    </w:p>
    <w:p>
      <w:pPr>
        <w:sectPr>
          <w:pgSz w:w="16838" w:h="11906" w:orient="landscape"/>
          <w:pgMar w:top="624" w:right="624" w:bottom="624" w:left="624" w:header="340" w:footer="340" w:gutter="0"/>
          <w:cols w:space="720"/>
          <w:docGrid w:linePitch="360"/>
        </w:sectPr>
      </w:pPr>
    </w:p>
    <w:p>
      <w:pPr>
        <w:spacing w:after="40"/>
        <w:jc w:val="left"/>
      </w:pPr>
      <w:r>
        <w:rPr>
          <w:rFonts w:ascii="Noto Sans CJK JP" w:hAnsi="Noto Sans CJK JP" w:eastAsia="Noto Sans CJK JP"/>
          <w:b/>
          <w:color w:val="1F4E79"/>
          <w:sz w:val="32"/>
        </w:rPr>
        <w:t>5　記入負担を減らしたシンプル計画表</w:t>
      </w:r>
    </w:p>
    <w:p>
      <w:pPr>
        <w:pStyle w:val="注記"/>
        <w:spacing w:after="100"/>
      </w:pPr>
      <w:r>
        <w:t>目的：今日することを3つまでに絞り、始める条件を決める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5329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 xml:space="preserve">氏名：　　　　　　　　　　　　　　　　　</w:t>
            </w:r>
          </w:p>
        </w:tc>
        <w:tc>
          <w:tcPr>
            <w:tcW w:type="dxa" w:w="5329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>日付：　　　　　月　　　　　日（　　　　）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vAlign w:val="center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21"/>
              </w:rPr>
              <w:t>今日の開始条件</w:t>
            </w:r>
          </w:p>
        </w:tc>
      </w:tr>
      <w:tr>
        <w:tc>
          <w:tcPr>
            <w:tcW w:type="dxa" w:w="10658"/>
            <w:vAlign w:val="center"/>
            <w:shd w:fill="F7FBF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9"/>
              </w:rPr>
              <w:t xml:space="preserve">開始時刻：　　　　　時　　　　　分　　場所：　　　　　　　　　　　　　</w:t>
              <w:br/>
              <w:t>始める前にすること：□端末を別の場所へ置く　□教材を机に出す　□タイマーを用意する　□その他（　　　　　　　　　　　）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優先1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</w:r>
          </w:p>
        </w:tc>
      </w:tr>
      <w:tr>
        <w:trPr>
          <w:trHeight w:val="680"/>
          <w:cantSplit/>
        </w:trP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学習する内容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</w:r>
          </w:p>
        </w:tc>
      </w:tr>
      <w:t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終わりの目安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  <w:t>□ページ・問題で決める　□時間で区切る（　　　分）</w:t>
            </w:r>
          </w:p>
        </w:tc>
      </w:tr>
      <w:t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実行後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  <w:t>□完了　□一部　□次の日へ移す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優先2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</w:r>
          </w:p>
        </w:tc>
      </w:tr>
      <w:tr>
        <w:trPr>
          <w:trHeight w:val="680"/>
          <w:cantSplit/>
        </w:trP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学習する内容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</w:r>
          </w:p>
        </w:tc>
      </w:tr>
      <w:t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終わりの目安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  <w:t>□ページ・問題で決める　□時間で区切る（　　　分）</w:t>
            </w:r>
          </w:p>
        </w:tc>
      </w:tr>
      <w:t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実行後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  <w:t>□完了　□一部　□次の日へ移す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9"/>
        <w:gridCol w:w="5329"/>
      </w:tblGrid>
      <w:t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優先3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</w:r>
          </w:p>
        </w:tc>
      </w:tr>
      <w:tr>
        <w:trPr>
          <w:trHeight w:val="680"/>
          <w:cantSplit/>
        </w:trP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学習する内容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</w:r>
          </w:p>
        </w:tc>
      </w:tr>
      <w:t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終わりの目安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  <w:t>□ページ・問題で決める　□時間で区切る（　　　分）</w:t>
            </w:r>
          </w:p>
        </w:tc>
      </w:tr>
      <w:tr>
        <w:tc>
          <w:tcPr>
            <w:tcW w:type="dxa" w:w="5329"/>
            <w:vAlign w:val="center"/>
            <w:shd w:fill="1F4E79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8"/>
              </w:rPr>
              <w:t>実行後</w:t>
            </w:r>
          </w:p>
        </w:tc>
        <w:tc>
          <w:tcPr>
            <w:tcW w:type="dxa" w:w="532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8"/>
              </w:rPr>
              <w:t>□完了　□一部　□次の日へ移す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vAlign w:val="center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21"/>
              </w:rPr>
              <w:t>今日の一言振り返り</w:t>
            </w:r>
          </w:p>
        </w:tc>
      </w:tr>
      <w:tr>
        <w:tc>
          <w:tcPr>
            <w:tcW w:type="dxa" w:w="10658"/>
            <w:vAlign w:val="center"/>
            <w:shd w:fill="F7FBF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9"/>
              </w:rPr>
              <w:t xml:space="preserve">進んだこと：　　　　　　　　　　　　　　　　　　　　　　　　　　　　　　　　　　　　　　　　　</w:t>
              <w:br/>
              <w:t xml:space="preserve">次に変えること：　　　　　　　　　　　　　　　　　　　　　　　　　　　　　　　　　　　　　　　　</w:t>
            </w:r>
          </w:p>
        </w:tc>
      </w:tr>
    </w:tbl>
    <w:p>
      <w:pPr>
        <w:spacing w:after="0"/>
      </w:pPr>
    </w:p>
    <w:p>
      <w:pPr>
        <w:sectPr>
          <w:pgSz w:w="11906" w:h="16838"/>
          <w:pgMar w:top="624" w:right="624" w:bottom="624" w:left="624" w:header="340" w:footer="340" w:gutter="0"/>
          <w:cols w:space="720"/>
          <w:docGrid w:linePitch="360"/>
        </w:sectPr>
      </w:pPr>
    </w:p>
    <w:p>
      <w:pPr>
        <w:spacing w:after="40"/>
        <w:jc w:val="left"/>
      </w:pPr>
      <w:r>
        <w:rPr>
          <w:rFonts w:ascii="Noto Sans CJK JP" w:hAnsi="Noto Sans CJK JP" w:eastAsia="Noto Sans CJK JP"/>
          <w:b/>
          <w:color w:val="1F4E79"/>
          <w:sz w:val="32"/>
        </w:rPr>
        <w:t>6　実行後の振り返りと修正を重視する計画表</w:t>
      </w:r>
    </w:p>
    <w:p>
      <w:pPr>
        <w:pStyle w:val="注記"/>
        <w:spacing w:after="100"/>
      </w:pPr>
      <w:r>
        <w:t>目的：学習時間ではなく、方法・つまずき・次の変更を確認する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3"/>
        <w:gridCol w:w="3553"/>
        <w:gridCol w:w="3553"/>
      </w:tblGrid>
      <w:tr>
        <w:tc>
          <w:tcPr>
            <w:tcW w:type="dxa" w:w="3553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 xml:space="preserve">氏名：　　　　　　　　　　　　　　　　　</w:t>
            </w:r>
          </w:p>
        </w:tc>
        <w:tc>
          <w:tcPr>
            <w:tcW w:type="dxa" w:w="3553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>振り返る日：　　　　　月　　　　　日</w:t>
            </w:r>
          </w:p>
        </w:tc>
        <w:tc>
          <w:tcPr>
            <w:tcW w:type="dxa" w:w="3553"/>
            <w:vAlign w:val="center"/>
            <w:shd w:fill="F2F2F2"/>
            <w:tcMar>
              <w:top w:w="70" w:type="dxa"/>
              <w:start w:w="90" w:type="dxa"/>
              <w:bottom w:w="70" w:type="dxa"/>
              <w:end w:w="90" w:type="dxa"/>
            </w:tcMar>
            <w:tcBorders>
              <w:bottom w:val="single" w:sz="8" w:color="7F7F7F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333333"/>
                <w:sz w:val="18"/>
              </w:rPr>
              <w:t>対象期間：　　　　　月　　　　　日～　　　　　月　　　　　日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vAlign w:val="center"/>
            <w:shd w:fill="1F4E79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1．進んだこと・できるようになったこと</w:t>
            </w:r>
          </w:p>
        </w:tc>
      </w:tr>
      <w:tr>
        <w:trPr>
          <w:trHeight w:val="652"/>
          <w:cantSplit/>
        </w:trPr>
        <w:tc>
          <w:tcPr>
            <w:tcW w:type="dxa" w:w="10658"/>
            <w:vAlign w:val="center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7"/>
              </w:rPr>
              <w:t>内容、問題、方法を具体的に書く</w:t>
              <w:br/>
              <w:br/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vAlign w:val="center"/>
            <w:shd w:fill="1F4E79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2．予定どおりに進まなかったこと</w:t>
            </w:r>
          </w:p>
        </w:tc>
      </w:tr>
      <w:tr>
        <w:trPr>
          <w:trHeight w:val="652"/>
          <w:cantSplit/>
        </w:trPr>
        <w:tc>
          <w:tcPr>
            <w:tcW w:type="dxa" w:w="10658"/>
            <w:vAlign w:val="center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7"/>
              </w:rPr>
              <w:t>未完了の事実だけを書く。自分を責める言葉にしない</w:t>
              <w:br/>
              <w:br/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vAlign w:val="center"/>
            <w:shd w:fill="1F4E79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3．進まなかった理由</w:t>
            </w:r>
          </w:p>
        </w:tc>
      </w:tr>
      <w:tr>
        <w:trPr>
          <w:trHeight w:val="482"/>
          <w:cantSplit/>
        </w:trPr>
        <w:tc>
          <w:tcPr>
            <w:tcW w:type="dxa" w:w="10658"/>
            <w:vAlign w:val="center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7"/>
              </w:rPr>
              <w:t>□課題が多かった　□難しかった　□開始が遅れた　□予定が変わった　□体調・疲労　□環境　□その他</w:t>
              <w:br/>
              <w:br/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vAlign w:val="center"/>
            <w:shd w:fill="1F4E79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4．役立った学習方法</w:t>
            </w:r>
          </w:p>
        </w:tc>
      </w:tr>
      <w:tr>
        <w:trPr>
          <w:trHeight w:val="482"/>
          <w:cantSplit/>
        </w:trPr>
        <w:tc>
          <w:tcPr>
            <w:tcW w:type="dxa" w:w="10658"/>
            <w:vAlign w:val="center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7"/>
              </w:rPr>
              <w:t>□何も見ずに思い出す　□問題を解く　□説明する　□音読　□間違い直し　□質問　□その他</w:t>
              <w:br/>
              <w:br/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vAlign w:val="center"/>
            <w:shd w:fill="1F4E79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5．次の計画で変えること</w:t>
            </w:r>
          </w:p>
        </w:tc>
      </w:tr>
      <w:tr>
        <w:trPr>
          <w:trHeight w:val="652"/>
          <w:cantSplit/>
        </w:trPr>
        <w:tc>
          <w:tcPr>
            <w:tcW w:type="dxa" w:w="10658"/>
            <w:vAlign w:val="center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7"/>
              </w:rPr>
              <w:t>課題量、順番、開始時刻、場所、支援、確認方法など</w:t>
              <w:br/>
              <w:br/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vAlign w:val="center"/>
            <w:shd w:fill="1F4E79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19"/>
              </w:rPr>
              <w:t>6．次に最優先で行う一つ</w:t>
            </w:r>
          </w:p>
        </w:tc>
      </w:tr>
      <w:tr>
        <w:trPr>
          <w:trHeight w:val="652"/>
          <w:cantSplit/>
        </w:trPr>
        <w:tc>
          <w:tcPr>
            <w:tcW w:type="dxa" w:w="10658"/>
            <w:vAlign w:val="center"/>
            <w:tcMar>
              <w:top w:w="65" w:type="dxa"/>
              <w:start w:w="80" w:type="dxa"/>
              <w:bottom w:w="65" w:type="dxa"/>
              <w:end w:w="80" w:type="dxa"/>
            </w:tcMar>
            <w:tcBorders>
              <w:top w:val="single" w:sz="5" w:color="A6A6A6"/>
              <w:left w:val="single" w:sz="5" w:color="A6A6A6"/>
              <w:bottom w:val="single" w:sz="5" w:color="A6A6A6"/>
              <w:right w:val="single" w:sz="5" w:color="A6A6A6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7"/>
              </w:rPr>
              <w:t>「教科名」だけでなく、具体的な行動を書く</w:t>
              <w:br/>
              <w:br/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658"/>
      </w:tblGrid>
      <w:tr>
        <w:tc>
          <w:tcPr>
            <w:tcW w:type="dxa" w:w="10658"/>
            <w:vAlign w:val="center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21"/>
              </w:rPr>
              <w:t>教師・保護者と共有したい支援</w:t>
            </w:r>
          </w:p>
        </w:tc>
      </w:tr>
      <w:tr>
        <w:tc>
          <w:tcPr>
            <w:tcW w:type="dxa" w:w="10658"/>
            <w:vAlign w:val="center"/>
            <w:shd w:fill="F7FBF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9"/>
              </w:rPr>
              <w:t>□課題を小さく分ける　□質問する時間を決める　□静かな場所を確保する　□予定を減らす　□教材を変える　□その他（　　　　　　　　　　　）</w:t>
            </w:r>
          </w:p>
        </w:tc>
      </w:tr>
    </w:tbl>
    <w:p>
      <w:pPr>
        <w:spacing w:after="0"/>
      </w:pPr>
    </w:p>
    <w:p>
      <w:pPr>
        <w:sectPr>
          <w:pgSz w:w="11906" w:h="16838"/>
          <w:pgMar w:top="624" w:right="624" w:bottom="624" w:left="624" w:header="340" w:footer="340" w:gutter="0"/>
          <w:cols w:space="720"/>
          <w:docGrid w:linePitch="360"/>
        </w:sectPr>
      </w:pPr>
    </w:p>
    <w:p>
      <w:pPr>
        <w:pStyle w:val="Title"/>
        <w:jc w:val="center"/>
      </w:pPr>
      <w:r>
        <w:t>使うときの確認事項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6種類すべてを使う必要はありません。目的に合うページだけを選びます。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予定どおりにできなかった場合は、本人の性格ではなく、課題量、難しさ、時間、環境、体調を検討します。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勉強時間や完了数を、学級内でランキング化しません。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氏名や学習状況を入力したファイルは、学校の情報管理方針に従って扱います。</w:t>
      </w:r>
    </w:p>
    <w:p>
      <w:pPr>
        <w:pStyle w:val="ListBullet"/>
        <w:spacing w:after="20"/>
      </w:pPr>
      <w:r>
        <w:rPr>
          <w:rFonts w:ascii="Noto Sans CJK JP" w:hAnsi="Noto Sans CJK JP" w:eastAsia="Noto Sans CJK JP"/>
          <w:sz w:val="21"/>
        </w:rPr>
        <w:t>この様式は自由に編集できます。学校指定の様式がある場合は、そちらを優先してください。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vAlign w:val="center"/>
            <w:shd w:fill="1F4E79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/>
                <w:color w:val="FFFFFF"/>
                <w:sz w:val="21"/>
              </w:rPr>
              <w:t>記事掲載用ファイル名</w:t>
            </w:r>
          </w:p>
        </w:tc>
      </w:tr>
      <w:tr>
        <w:tc>
          <w:tcPr>
            <w:tcW w:type="dxa" w:w="9866"/>
            <w:vAlign w:val="center"/>
            <w:shd w:fill="F7FBFE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8" w:color="A9C4DA"/>
              <w:left w:val="single" w:sz="8" w:color="A9C4DA"/>
              <w:bottom w:val="single" w:sz="8" w:color="A9C4DA"/>
              <w:right w:val="single" w:sz="8" w:color="A9C4DA"/>
            </w:tcBorders>
          </w:tcPr>
          <w:p>
            <w:pPr>
              <w:spacing w:after="0" w:before="0"/>
              <w:jc w:val="left"/>
            </w:pPr>
            <w:r/>
            <w:r>
              <w:rPr>
                <w:rFonts w:ascii="Noto Sans CJK JP" w:hAnsi="Noto Sans CJK JP" w:eastAsia="Noto Sans CJK JP"/>
                <w:b w:val="0"/>
                <w:color w:val="333333"/>
                <w:sz w:val="19"/>
              </w:rPr>
              <w:t>中学生のテスト勉強計画表6種類_Word版.docx</w:t>
            </w:r>
          </w:p>
        </w:tc>
      </w:tr>
    </w:tbl>
    <w:p>
      <w:pPr>
        <w:spacing w:after="0"/>
      </w:pPr>
    </w:p>
    <w:p>
      <w:pPr>
        <w:pStyle w:val="注記"/>
        <w:jc w:val="center"/>
      </w:pPr>
      <w:r>
        <w:t>作成：応援の空　｜　編集して利用できます</w:t>
      </w:r>
    </w:p>
    <w:sectPr>
      <w:pgSz w:w="11906" w:h="16838"/>
      <w:pgMar w:top="850" w:right="1020" w:bottom="850" w:left="102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Noto Sans CJK JP" w:hAnsi="Noto Sans CJK JP" w:eastAsia="Noto Sans CJK JP"/>
        <w:color w:val="777777"/>
        <w:sz w:val="16"/>
      </w:rPr>
      <w:t>応援の空｜中学生のテスト勉強計画表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24" w:lineRule="auto" w:after="80"/>
    </w:pPr>
    <w:rPr>
      <w:rFonts w:ascii="Noto Sans CJK JP" w:hAnsi="Noto Sans CJK JP" w:eastAsia="Noto Sans CJK JP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33333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80" w:line="240" w:lineRule="auto" w:before="0"/>
      <w:contextualSpacing/>
    </w:pPr>
    <w:rPr>
      <w:rFonts w:asciiTheme="majorHAnsi" w:eastAsiaTheme="majorEastAsia" w:hAnsiTheme="majorHAnsi" w:cstheme="majorBidi" w:ascii="Noto Sans CJK JP" w:hAnsi="Noto Sans CJK JP" w:eastAsia="Noto Sans CJK JP"/>
      <w:b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注記">
    <w:name w:val="注記"/>
    <w:pPr>
      <w:spacing w:line="288" w:lineRule="auto" w:after="60"/>
    </w:pPr>
    <w:rPr>
      <w:rFonts w:ascii="Noto Sans CJK JP" w:hAnsi="Noto Sans CJK JP" w:eastAsia="Noto Sans CJK JP"/>
      <w:color w:val="555555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